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25" w:rsidRDefault="00B84B25" w:rsidP="00B84B25">
      <w:pPr>
        <w:rPr>
          <w:b/>
        </w:rPr>
      </w:pPr>
      <w:bookmarkStart w:id="0" w:name="_GoBack"/>
      <w:bookmarkEnd w:id="0"/>
      <w:r>
        <w:t>Beste bewoner,</w:t>
      </w:r>
      <w:r>
        <w:br/>
      </w:r>
      <w:r>
        <w:br/>
        <w:t xml:space="preserve">Het is zover! We gaan plantvakken aanbrengen op het Petuniaplein. Samen met een klankbordgroep bestaande uit bewoners en winkeliers  zijn we enige tijd geleden gekomen tot een ontwerp. We hopen dat door het aanbrengen van plantvakken het Petuniaplein gezelliger wordt. Bovendien dragen de plantvakken bij aan een betere afwatering en aan de hittestress in de zomer. </w:t>
      </w:r>
      <w:r>
        <w:br/>
      </w:r>
      <w:r>
        <w:br/>
      </w:r>
      <w:r>
        <w:rPr>
          <w:b/>
        </w:rPr>
        <w:t>Ontwerp</w:t>
      </w:r>
      <w:r>
        <w:br/>
      </w:r>
      <w:r>
        <w:br/>
      </w:r>
      <w:r>
        <w:rPr>
          <w:noProof/>
        </w:rPr>
        <w:drawing>
          <wp:inline distT="0" distB="0" distL="0" distR="0">
            <wp:extent cx="4639945" cy="325882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945" cy="3258820"/>
                    </a:xfrm>
                    <a:prstGeom prst="rect">
                      <a:avLst/>
                    </a:prstGeom>
                    <a:noFill/>
                    <a:ln>
                      <a:noFill/>
                    </a:ln>
                  </pic:spPr>
                </pic:pic>
              </a:graphicData>
            </a:graphic>
          </wp:inline>
        </w:drawing>
      </w:r>
      <w:r>
        <w:br/>
      </w:r>
      <w:r>
        <w:lastRenderedPageBreak/>
        <w:br/>
      </w:r>
    </w:p>
    <w:p w:rsidR="00B84B25" w:rsidRDefault="00B84B25" w:rsidP="00B84B25">
      <w:r>
        <w:rPr>
          <w:noProof/>
        </w:rPr>
        <w:drawing>
          <wp:anchor distT="0" distB="0" distL="114300" distR="114300" simplePos="0" relativeHeight="251658240" behindDoc="1" locked="0" layoutInCell="1" allowOverlap="1" wp14:anchorId="0D78AB91" wp14:editId="695A8C8D">
            <wp:simplePos x="0" y="0"/>
            <wp:positionH relativeFrom="column">
              <wp:posOffset>-926465</wp:posOffset>
            </wp:positionH>
            <wp:positionV relativeFrom="paragraph">
              <wp:posOffset>1283970</wp:posOffset>
            </wp:positionV>
            <wp:extent cx="5724525" cy="3962400"/>
            <wp:effectExtent l="0" t="0" r="9525" b="0"/>
            <wp:wrapThrough wrapText="bothSides">
              <wp:wrapPolygon edited="0">
                <wp:start x="0" y="0"/>
                <wp:lineTo x="0" y="21496"/>
                <wp:lineTo x="21564" y="21496"/>
                <wp:lineTo x="2156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962400"/>
                    </a:xfrm>
                    <a:prstGeom prst="rect">
                      <a:avLst/>
                    </a:prstGeom>
                    <a:noFill/>
                  </pic:spPr>
                </pic:pic>
              </a:graphicData>
            </a:graphic>
            <wp14:sizeRelH relativeFrom="page">
              <wp14:pctWidth>0</wp14:pctWidth>
            </wp14:sizeRelH>
            <wp14:sizeRelV relativeFrom="page">
              <wp14:pctHeight>0</wp14:pctHeight>
            </wp14:sizeRelV>
          </wp:anchor>
        </w:drawing>
      </w:r>
      <w:r>
        <w:rPr>
          <w:b/>
        </w:rPr>
        <w:t>Planning</w:t>
      </w:r>
      <w:r>
        <w:rPr>
          <w:b/>
        </w:rPr>
        <w:br/>
      </w:r>
      <w:r>
        <w:t xml:space="preserve">De werkzaamheden starten in week 43 en we zullen klaar zijn in week 47.  De werkzaamheden vinden gefaseerd plaats, waardoor u zo min mogelijk overlast ervaart. </w:t>
      </w:r>
      <w:r>
        <w:br/>
      </w:r>
      <w:r>
        <w:br/>
        <w:t>De markt op</w:t>
      </w:r>
      <w:r w:rsidR="00B30866">
        <w:t xml:space="preserve"> vrijdag gaat ook gewoon door, op deze dag vinden er namelijk geen werkzaamheden plaats.</w:t>
      </w:r>
      <w:r>
        <w:br/>
      </w:r>
    </w:p>
    <w:p w:rsidR="00B30866" w:rsidRDefault="00B30866" w:rsidP="00B84B25">
      <w:r>
        <w:rPr>
          <w:b/>
        </w:rPr>
        <w:t>Parkeren</w:t>
      </w:r>
      <w:r>
        <w:rPr>
          <w:b/>
        </w:rPr>
        <w:br/>
      </w:r>
      <w:r>
        <w:t>Zou u rekening willen houden met het parkeren van auto’s en de werkzaamheden die er plaatsvinden? Dus graag de parkeerplaatsen vrij houden in het gebied waar gewerkt wordt.</w:t>
      </w:r>
      <w:r>
        <w:br/>
      </w:r>
      <w:r>
        <w:br/>
        <w:t xml:space="preserve">Fase 1: vindt plaats in week 43, </w:t>
      </w:r>
      <w:r>
        <w:br/>
        <w:t xml:space="preserve">Fase 2: vindt plaats in week 44, </w:t>
      </w:r>
      <w:r>
        <w:br/>
        <w:t xml:space="preserve">Fase 3: vindt plaats in week 45, </w:t>
      </w:r>
      <w:r>
        <w:br/>
        <w:t xml:space="preserve">Face 4: vindt plaats in week 46, </w:t>
      </w:r>
      <w:r>
        <w:br/>
        <w:t xml:space="preserve">Fase 5: vindt plaats in week 47, </w:t>
      </w:r>
      <w:r>
        <w:br/>
      </w:r>
    </w:p>
    <w:p w:rsidR="00B30866" w:rsidRPr="00B30866" w:rsidRDefault="00B30866" w:rsidP="00B84B25">
      <w:r>
        <w:t xml:space="preserve">Uiteraard kan een fase langer of korter duren, maar dat zult u zelf ook wel zien. </w:t>
      </w:r>
      <w:r>
        <w:br/>
      </w:r>
    </w:p>
    <w:p w:rsidR="00B84B25" w:rsidRDefault="00B84B25" w:rsidP="00B84B25">
      <w:r>
        <w:rPr>
          <w:b/>
        </w:rPr>
        <w:lastRenderedPageBreak/>
        <w:t>Bus</w:t>
      </w:r>
      <w:r>
        <w:rPr>
          <w:b/>
        </w:rPr>
        <w:br/>
      </w:r>
      <w:r>
        <w:t>Tijdens de uitvoering van de laatste fase, het deel voor supermarkt De Jumbo, zal de bus tijdelijk omrijden, dit wordt via borden aangegeven.</w:t>
      </w:r>
      <w:r>
        <w:br/>
      </w:r>
      <w:r>
        <w:br/>
      </w:r>
      <w:r w:rsidRPr="00B84B25">
        <w:rPr>
          <w:b/>
        </w:rPr>
        <w:t>Vragen</w:t>
      </w:r>
      <w:r>
        <w:br/>
        <w:t xml:space="preserve">Heeft u nog vragen dan kunt u altijd contact opnemen met de aannemer : </w:t>
      </w:r>
      <w:r>
        <w:br/>
      </w:r>
      <w:r w:rsidRPr="006048C9">
        <w:rPr>
          <w:rFonts w:cs="Arial"/>
          <w:bCs/>
        </w:rPr>
        <w:t xml:space="preserve">Klink- Nijland GWW Raalte BV, Gerrit </w:t>
      </w:r>
      <w:proofErr w:type="spellStart"/>
      <w:r w:rsidRPr="006048C9">
        <w:rPr>
          <w:rFonts w:cs="Arial"/>
          <w:bCs/>
        </w:rPr>
        <w:t>Warmink</w:t>
      </w:r>
      <w:proofErr w:type="spellEnd"/>
      <w:r w:rsidRPr="006048C9">
        <w:rPr>
          <w:rFonts w:cs="Arial"/>
          <w:bCs/>
        </w:rPr>
        <w:t xml:space="preserve">, uitvoerder </w:t>
      </w:r>
      <w:r w:rsidRPr="006048C9">
        <w:rPr>
          <w:rFonts w:cs="Arial"/>
        </w:rPr>
        <w:t xml:space="preserve"> </w:t>
      </w:r>
      <w:r w:rsidRPr="006048C9">
        <w:rPr>
          <w:rFonts w:cs="Arial"/>
          <w:bCs/>
        </w:rPr>
        <w:t xml:space="preserve">06-19495673, </w:t>
      </w:r>
      <w:hyperlink r:id="rId10" w:history="1">
        <w:r w:rsidR="006048C9" w:rsidRPr="006048C9">
          <w:rPr>
            <w:rStyle w:val="Hyperlink"/>
            <w:rFonts w:cs="Arial"/>
            <w:bCs/>
          </w:rPr>
          <w:t>gerrit@klink-nijland.nl</w:t>
        </w:r>
      </w:hyperlink>
      <w:r w:rsidRPr="006048C9">
        <w:rPr>
          <w:rStyle w:val="Hyperlink"/>
          <w:rFonts w:cs="Arial"/>
          <w:bCs/>
        </w:rPr>
        <w:t>.</w:t>
      </w:r>
      <w:r w:rsidR="006048C9" w:rsidRPr="006048C9">
        <w:rPr>
          <w:rStyle w:val="Hyperlink"/>
          <w:rFonts w:cs="Arial"/>
          <w:bCs/>
        </w:rPr>
        <w:t xml:space="preserve"> </w:t>
      </w:r>
      <w:r w:rsidRPr="006048C9">
        <w:rPr>
          <w:rFonts w:cs="Arial"/>
        </w:rPr>
        <w:t>of met mij via</w:t>
      </w:r>
      <w:r w:rsidR="006048C9">
        <w:rPr>
          <w:rFonts w:cs="Arial"/>
        </w:rPr>
        <w:t xml:space="preserve"> </w:t>
      </w:r>
      <w:r w:rsidRPr="006048C9">
        <w:rPr>
          <w:rFonts w:cs="Arial"/>
        </w:rPr>
        <w:t xml:space="preserve">tg.van.der.kolk@zwolle.nl  of door te bellen naar 14 038. </w:t>
      </w:r>
      <w:r w:rsidR="006048C9">
        <w:rPr>
          <w:rFonts w:cs="Arial"/>
        </w:rPr>
        <w:t xml:space="preserve">        </w:t>
      </w:r>
      <w:r w:rsidRPr="006048C9">
        <w:rPr>
          <w:rFonts w:cs="Arial"/>
        </w:rPr>
        <w:t>In week  42 ben ik afwezig i.v.m. vakantie.</w:t>
      </w:r>
    </w:p>
    <w:p w:rsidR="00B84B25" w:rsidRDefault="00B84B25" w:rsidP="00B84B25"/>
    <w:p w:rsidR="00B84B25" w:rsidRDefault="00B84B25" w:rsidP="00B84B25">
      <w:r>
        <w:t>Met vriendelijke groet,</w:t>
      </w:r>
    </w:p>
    <w:p w:rsidR="006048C9" w:rsidRDefault="006048C9" w:rsidP="00B84B25"/>
    <w:p w:rsidR="00AF73D1" w:rsidRPr="003F0D0E" w:rsidRDefault="00B84B25" w:rsidP="00B84B25">
      <w:r>
        <w:t>Gert van der Kolk</w:t>
      </w:r>
      <w:r>
        <w:br/>
        <w:t>Werkvoorbereider/toezichthouder elementen</w:t>
      </w:r>
      <w:r w:rsidR="006048C9">
        <w:t xml:space="preserve"> </w:t>
      </w:r>
    </w:p>
    <w:sectPr w:rsidR="00AF73D1" w:rsidRPr="003F0D0E" w:rsidSect="00E409E9">
      <w:headerReference w:type="default" r:id="rId11"/>
      <w:footerReference w:type="default" r:id="rId12"/>
      <w:headerReference w:type="first" r:id="rId13"/>
      <w:footerReference w:type="first" r:id="rId14"/>
      <w:pgSz w:w="11906" w:h="16838" w:code="9"/>
      <w:pgMar w:top="2801" w:right="1508" w:bottom="879" w:left="2603" w:header="0" w:footer="318"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C2" w:rsidRDefault="00AC59C2">
      <w:pPr>
        <w:spacing w:line="240" w:lineRule="auto"/>
      </w:pPr>
      <w:r>
        <w:separator/>
      </w:r>
    </w:p>
  </w:endnote>
  <w:endnote w:type="continuationSeparator" w:id="0">
    <w:p w:rsidR="00AC59C2" w:rsidRDefault="00AC5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E9" w:rsidRPr="007A3745" w:rsidRDefault="00E409E9"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3E5608">
      <w:rPr>
        <w:rStyle w:val="Paginanummer"/>
        <w:szCs w:val="15"/>
      </w:rPr>
      <w:t>3</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3E5608">
      <w:rPr>
        <w:rStyle w:val="Paginanummer"/>
        <w:szCs w:val="15"/>
      </w:rPr>
      <w:t>3</w:t>
    </w:r>
    <w:r w:rsidRPr="007A3745">
      <w:rPr>
        <w:rStyle w:val="Paginanummer"/>
        <w:szCs w:val="15"/>
      </w:rPr>
      <w:fldChar w:fldCharType="end"/>
    </w:r>
  </w:p>
  <w:p w:rsidR="00E409E9" w:rsidRPr="007A3745" w:rsidRDefault="00E409E9" w:rsidP="007A37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E9" w:rsidRPr="007A3745" w:rsidRDefault="00E409E9"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3E5608">
      <w:rPr>
        <w:rStyle w:val="Paginanummer"/>
        <w:szCs w:val="15"/>
      </w:rPr>
      <w:t>1</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3E5608">
      <w:rPr>
        <w:rStyle w:val="Paginanummer"/>
        <w:szCs w:val="15"/>
      </w:rPr>
      <w:t>3</w:t>
    </w:r>
    <w:r w:rsidRPr="007A3745">
      <w:rPr>
        <w:rStyle w:val="Paginanummer"/>
        <w:szCs w:val="15"/>
      </w:rPr>
      <w:fldChar w:fldCharType="end"/>
    </w:r>
  </w:p>
  <w:p w:rsidR="00E409E9" w:rsidRPr="007A3745" w:rsidRDefault="00E409E9" w:rsidP="007A3745">
    <w:pPr>
      <w:pStyle w:val="Voetteks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C2" w:rsidRDefault="00AC59C2">
      <w:pPr>
        <w:spacing w:line="240" w:lineRule="auto"/>
      </w:pPr>
      <w:r>
        <w:separator/>
      </w:r>
    </w:p>
  </w:footnote>
  <w:footnote w:type="continuationSeparator" w:id="0">
    <w:p w:rsidR="00AC59C2" w:rsidRDefault="00AC5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242"/>
      <w:gridCol w:w="79"/>
      <w:gridCol w:w="1424"/>
      <w:gridCol w:w="3855"/>
      <w:gridCol w:w="2523"/>
      <w:gridCol w:w="1503"/>
    </w:tblGrid>
    <w:tr w:rsidR="00D72BB4" w:rsidTr="009E0B3E">
      <w:trPr>
        <w:gridAfter w:val="3"/>
        <w:wAfter w:w="7881" w:type="dxa"/>
        <w:cantSplit/>
        <w:trHeight w:hRule="exact" w:val="1400"/>
      </w:trPr>
      <w:tc>
        <w:tcPr>
          <w:tcW w:w="2523" w:type="dxa"/>
          <w:gridSpan w:val="2"/>
          <w:shd w:val="clear" w:color="auto" w:fill="auto"/>
        </w:tcPr>
        <w:p w:rsidR="00D72BB4" w:rsidRDefault="00D72BB4" w:rsidP="009E0B3E"/>
      </w:tc>
      <w:tc>
        <w:tcPr>
          <w:tcW w:w="1503" w:type="dxa"/>
          <w:gridSpan w:val="2"/>
          <w:shd w:val="clear" w:color="auto" w:fill="auto"/>
        </w:tcPr>
        <w:p w:rsidR="00D72BB4" w:rsidRDefault="00D72BB4" w:rsidP="009E0B3E"/>
      </w:tc>
    </w:tr>
    <w:tr w:rsidR="00E409E9" w:rsidTr="00FA3C20">
      <w:trPr>
        <w:cantSplit/>
        <w:trHeight w:hRule="exact" w:val="561"/>
      </w:trPr>
      <w:tc>
        <w:tcPr>
          <w:tcW w:w="1281" w:type="dxa"/>
          <w:shd w:val="clear" w:color="auto" w:fill="auto"/>
        </w:tcPr>
        <w:p w:rsidR="00E409E9" w:rsidRDefault="00E409E9" w:rsidP="009E0B3E"/>
      </w:tc>
      <w:tc>
        <w:tcPr>
          <w:tcW w:w="1321" w:type="dxa"/>
          <w:gridSpan w:val="2"/>
          <w:shd w:val="clear" w:color="auto" w:fill="auto"/>
        </w:tcPr>
        <w:p w:rsidR="00E409E9" w:rsidRDefault="00E409E9" w:rsidP="009E0B3E"/>
      </w:tc>
      <w:tc>
        <w:tcPr>
          <w:tcW w:w="5279" w:type="dxa"/>
          <w:gridSpan w:val="2"/>
          <w:shd w:val="clear" w:color="auto" w:fill="auto"/>
        </w:tcPr>
        <w:p w:rsidR="00E409E9" w:rsidRDefault="00E409E9" w:rsidP="009E0B3E"/>
      </w:tc>
      <w:tc>
        <w:tcPr>
          <w:tcW w:w="2523" w:type="dxa"/>
          <w:shd w:val="clear" w:color="auto" w:fill="auto"/>
        </w:tcPr>
        <w:p w:rsidR="00E409E9" w:rsidRDefault="00E409E9" w:rsidP="009E0B3E"/>
      </w:tc>
      <w:tc>
        <w:tcPr>
          <w:tcW w:w="1503" w:type="dxa"/>
          <w:shd w:val="clear" w:color="auto" w:fill="auto"/>
        </w:tcPr>
        <w:p w:rsidR="00E409E9" w:rsidRDefault="00E409E9" w:rsidP="009E0B3E"/>
      </w:tc>
    </w:tr>
    <w:tr w:rsidR="00E409E9" w:rsidTr="00FA3C20">
      <w:trPr>
        <w:cantSplit/>
        <w:trHeight w:hRule="exact" w:val="839"/>
      </w:trPr>
      <w:tc>
        <w:tcPr>
          <w:tcW w:w="1281" w:type="dxa"/>
          <w:shd w:val="clear" w:color="auto" w:fill="auto"/>
        </w:tcPr>
        <w:p w:rsidR="00E409E9" w:rsidRDefault="00E409E9" w:rsidP="009E0B3E"/>
      </w:tc>
      <w:tc>
        <w:tcPr>
          <w:tcW w:w="1321" w:type="dxa"/>
          <w:gridSpan w:val="2"/>
          <w:shd w:val="clear" w:color="auto" w:fill="auto"/>
        </w:tcPr>
        <w:p w:rsidR="00E409E9" w:rsidRDefault="00E409E9" w:rsidP="00FA3C20">
          <w:pPr>
            <w:rPr>
              <w:rStyle w:val="Huisstijl-ReferentieKopje"/>
            </w:rPr>
          </w:pPr>
          <w:r>
            <w:rPr>
              <w:rStyle w:val="Huisstijl-ReferentieKopje"/>
            </w:rPr>
            <w:t>Datum</w:t>
          </w:r>
        </w:p>
        <w:p w:rsidR="00E409E9" w:rsidRDefault="00E409E9" w:rsidP="00FA3C20">
          <w:r>
            <w:rPr>
              <w:rStyle w:val="Huisstijl-ReferentieKopje"/>
            </w:rPr>
            <w:t>Ons kenmerk</w:t>
          </w:r>
        </w:p>
      </w:tc>
      <w:tc>
        <w:tcPr>
          <w:tcW w:w="5279" w:type="dxa"/>
          <w:gridSpan w:val="2"/>
          <w:shd w:val="clear" w:color="auto" w:fill="auto"/>
        </w:tcPr>
        <w:p w:rsidR="00E409E9" w:rsidRDefault="00E409E9" w:rsidP="009E0B3E">
          <w:r>
            <w:t>7 oktober 2020</w:t>
          </w:r>
        </w:p>
        <w:p w:rsidR="00E409E9" w:rsidRDefault="00E409E9" w:rsidP="003F0D0E">
          <w:r>
            <w:t>WB201007</w:t>
          </w:r>
        </w:p>
        <w:p w:rsidR="00E409E9" w:rsidRDefault="00E409E9" w:rsidP="009E0B3E"/>
      </w:tc>
      <w:tc>
        <w:tcPr>
          <w:tcW w:w="2523" w:type="dxa"/>
          <w:shd w:val="clear" w:color="auto" w:fill="auto"/>
        </w:tcPr>
        <w:p w:rsidR="00E409E9" w:rsidRDefault="00E409E9" w:rsidP="009E0B3E"/>
      </w:tc>
      <w:tc>
        <w:tcPr>
          <w:tcW w:w="1503" w:type="dxa"/>
          <w:shd w:val="clear" w:color="auto" w:fill="auto"/>
        </w:tcPr>
        <w:p w:rsidR="00E409E9" w:rsidRDefault="00E409E9" w:rsidP="009E0B3E"/>
      </w:tc>
    </w:tr>
  </w:tbl>
  <w:p w:rsidR="00E409E9" w:rsidRDefault="00E409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242"/>
      <w:gridCol w:w="79"/>
      <w:gridCol w:w="1424"/>
      <w:gridCol w:w="3855"/>
      <w:gridCol w:w="2523"/>
      <w:gridCol w:w="1503"/>
    </w:tblGrid>
    <w:tr w:rsidR="00D72BB4" w:rsidTr="00C15BAC">
      <w:trPr>
        <w:gridAfter w:val="3"/>
        <w:wAfter w:w="7881" w:type="dxa"/>
        <w:cantSplit/>
        <w:trHeight w:hRule="exact" w:val="1400"/>
      </w:trPr>
      <w:tc>
        <w:tcPr>
          <w:tcW w:w="2523" w:type="dxa"/>
          <w:gridSpan w:val="2"/>
          <w:shd w:val="clear" w:color="auto" w:fill="auto"/>
        </w:tcPr>
        <w:p w:rsidR="00D72BB4" w:rsidRDefault="00D72BB4" w:rsidP="00C15BAC"/>
      </w:tc>
      <w:tc>
        <w:tcPr>
          <w:tcW w:w="1503" w:type="dxa"/>
          <w:gridSpan w:val="2"/>
          <w:shd w:val="clear" w:color="auto" w:fill="auto"/>
        </w:tcPr>
        <w:p w:rsidR="00D72BB4" w:rsidRDefault="00D72BB4" w:rsidP="007E3B07">
          <w:pPr>
            <w:jc w:val="right"/>
          </w:pPr>
        </w:p>
      </w:tc>
    </w:tr>
    <w:tr w:rsidR="00E409E9" w:rsidTr="00C15BAC">
      <w:trPr>
        <w:cantSplit/>
        <w:trHeight w:hRule="exact" w:val="278"/>
      </w:trPr>
      <w:tc>
        <w:tcPr>
          <w:tcW w:w="1281" w:type="dxa"/>
          <w:shd w:val="clear" w:color="auto" w:fill="auto"/>
        </w:tcPr>
        <w:p w:rsidR="00E409E9" w:rsidRDefault="00E409E9" w:rsidP="00C15BAC"/>
      </w:tc>
      <w:tc>
        <w:tcPr>
          <w:tcW w:w="1321" w:type="dxa"/>
          <w:gridSpan w:val="2"/>
          <w:shd w:val="clear" w:color="auto" w:fill="auto"/>
        </w:tcPr>
        <w:p w:rsidR="00E409E9" w:rsidRDefault="00E409E9" w:rsidP="00C15BAC"/>
      </w:tc>
      <w:tc>
        <w:tcPr>
          <w:tcW w:w="5279" w:type="dxa"/>
          <w:gridSpan w:val="2"/>
          <w:shd w:val="clear" w:color="auto" w:fill="auto"/>
        </w:tcPr>
        <w:p w:rsidR="00E409E9" w:rsidRDefault="00E409E9" w:rsidP="00C15BAC"/>
      </w:tc>
      <w:tc>
        <w:tcPr>
          <w:tcW w:w="2523" w:type="dxa"/>
          <w:shd w:val="clear" w:color="auto" w:fill="auto"/>
        </w:tcPr>
        <w:p w:rsidR="00E409E9" w:rsidRDefault="00E409E9" w:rsidP="00C15BAC"/>
      </w:tc>
      <w:tc>
        <w:tcPr>
          <w:tcW w:w="1503" w:type="dxa"/>
          <w:shd w:val="clear" w:color="auto" w:fill="auto"/>
        </w:tcPr>
        <w:p w:rsidR="00E409E9" w:rsidRDefault="00E409E9" w:rsidP="00023C94"/>
      </w:tc>
    </w:tr>
    <w:tr w:rsidR="00E409E9" w:rsidTr="00C15BAC">
      <w:trPr>
        <w:cantSplit/>
        <w:trHeight w:hRule="exact" w:val="1123"/>
      </w:trPr>
      <w:tc>
        <w:tcPr>
          <w:tcW w:w="1281" w:type="dxa"/>
          <w:shd w:val="clear" w:color="auto" w:fill="auto"/>
        </w:tcPr>
        <w:p w:rsidR="00E409E9" w:rsidRDefault="00E409E9" w:rsidP="00C15BAC"/>
      </w:tc>
      <w:tc>
        <w:tcPr>
          <w:tcW w:w="6600" w:type="dxa"/>
          <w:gridSpan w:val="4"/>
          <w:shd w:val="clear" w:color="auto" w:fill="auto"/>
          <w:vAlign w:val="bottom"/>
        </w:tcPr>
        <w:p w:rsidR="00E409E9" w:rsidRDefault="00E409E9" w:rsidP="00023C94">
          <w:pPr>
            <w:pStyle w:val="Huisstijl-RetourAdres"/>
          </w:pPr>
          <w:r>
            <w:t>Retouradres: Postbus 10007, 8000 GA  Zwolle</w:t>
          </w:r>
        </w:p>
        <w:p w:rsidR="00E409E9" w:rsidRDefault="00E409E9" w:rsidP="00C15BAC">
          <w:pPr>
            <w:pStyle w:val="Huisstijl-RetourAdres"/>
          </w:pPr>
        </w:p>
      </w:tc>
      <w:tc>
        <w:tcPr>
          <w:tcW w:w="2523" w:type="dxa"/>
          <w:vMerge w:val="restart"/>
          <w:shd w:val="clear" w:color="auto" w:fill="auto"/>
        </w:tcPr>
        <w:p w:rsidR="00E409E9" w:rsidRPr="00AC47B5" w:rsidRDefault="00E409E9" w:rsidP="00023C94">
          <w:pPr>
            <w:pStyle w:val="Huisstijl-DienstKopje"/>
            <w:rPr>
              <w:rStyle w:val="Huisstijl-ReferentieKopje"/>
            </w:rPr>
          </w:pPr>
          <w:r>
            <w:rPr>
              <w:rStyle w:val="Huisstijl-ReferentieKopje"/>
            </w:rPr>
            <w:t>Wijk en Beheermanagement</w:t>
          </w:r>
        </w:p>
        <w:p w:rsidR="00E409E9" w:rsidRPr="00884747" w:rsidRDefault="00E409E9" w:rsidP="00884747">
          <w:pPr>
            <w:pStyle w:val="Huisstijl-Afzender"/>
          </w:pPr>
        </w:p>
        <w:p w:rsidR="00E409E9" w:rsidRPr="00884747" w:rsidRDefault="00E409E9" w:rsidP="00884747">
          <w:pPr>
            <w:pStyle w:val="Huisstijl-Afzender"/>
          </w:pPr>
          <w:r>
            <w:t>Stadskantoor</w:t>
          </w:r>
        </w:p>
        <w:p w:rsidR="00E409E9" w:rsidRPr="00884747" w:rsidRDefault="00E409E9" w:rsidP="00884747">
          <w:pPr>
            <w:pStyle w:val="Huisstijl-Afzender"/>
          </w:pPr>
          <w:r>
            <w:t>Lubeckplein 2</w:t>
          </w:r>
        </w:p>
        <w:p w:rsidR="00E409E9" w:rsidRPr="00884747" w:rsidRDefault="00E409E9" w:rsidP="00884747">
          <w:pPr>
            <w:pStyle w:val="Huisstijl-Afzender"/>
          </w:pPr>
          <w:r w:rsidRPr="00884747">
            <w:t>Postbus 10007</w:t>
          </w:r>
        </w:p>
        <w:p w:rsidR="00E409E9" w:rsidRPr="00884747" w:rsidRDefault="00E409E9" w:rsidP="00884747">
          <w:pPr>
            <w:pStyle w:val="Huisstijl-Afzender"/>
            <w:rPr>
              <w:rStyle w:val="Huisstijl-ReferentieKopje"/>
            </w:rPr>
          </w:pPr>
          <w:r w:rsidRPr="00884747">
            <w:rPr>
              <w:rStyle w:val="Huisstijl-ReferentieKopje"/>
            </w:rPr>
            <w:t>8000 GA  Zwolle</w:t>
          </w:r>
        </w:p>
        <w:p w:rsidR="00E409E9" w:rsidRPr="00884747" w:rsidRDefault="00E409E9" w:rsidP="00884747">
          <w:pPr>
            <w:pStyle w:val="Huisstijl-Afzender"/>
            <w:rPr>
              <w:rStyle w:val="Huisstijl-ReferentieKopje"/>
            </w:rPr>
          </w:pPr>
          <w:r w:rsidRPr="00884747">
            <w:rPr>
              <w:rStyle w:val="Huisstijl-ReferentieKopje"/>
            </w:rPr>
            <w:t xml:space="preserve">Telefoon </w:t>
          </w:r>
          <w:r>
            <w:rPr>
              <w:rStyle w:val="Huisstijl-ReferentieKopje"/>
            </w:rPr>
            <w:t>14 038</w:t>
          </w:r>
        </w:p>
        <w:p w:rsidR="00E409E9" w:rsidRDefault="00E409E9" w:rsidP="002E6F01">
          <w:pPr>
            <w:pStyle w:val="Huisstijl-Afzender"/>
          </w:pPr>
          <w:r>
            <w:t>wijkservicepuntwest@zwolle.nl</w:t>
          </w:r>
        </w:p>
        <w:p w:rsidR="00E409E9" w:rsidRPr="00884747" w:rsidRDefault="00E409E9" w:rsidP="00884747">
          <w:pPr>
            <w:pStyle w:val="Huisstijl-Afzender"/>
            <w:rPr>
              <w:rStyle w:val="Huisstijl-ReferentieKopje"/>
            </w:rPr>
          </w:pPr>
        </w:p>
        <w:p w:rsidR="00E409E9" w:rsidRPr="00884747" w:rsidRDefault="00E409E9" w:rsidP="00884747">
          <w:pPr>
            <w:pStyle w:val="Huisstijl-Afzender"/>
            <w:rPr>
              <w:rStyle w:val="Huisstijl-ReferentieKopje"/>
            </w:rPr>
          </w:pPr>
          <w:r w:rsidRPr="00884747">
            <w:rPr>
              <w:rStyle w:val="Huisstijl-ReferentieKopje"/>
            </w:rPr>
            <w:t>www.zwolle.nl</w:t>
          </w:r>
        </w:p>
      </w:tc>
      <w:tc>
        <w:tcPr>
          <w:tcW w:w="1503" w:type="dxa"/>
          <w:shd w:val="clear" w:color="auto" w:fill="auto"/>
        </w:tcPr>
        <w:p w:rsidR="00E409E9" w:rsidRDefault="00E409E9" w:rsidP="00C15BAC"/>
      </w:tc>
    </w:tr>
    <w:tr w:rsidR="00E409E9" w:rsidTr="00C15BAC">
      <w:trPr>
        <w:cantSplit/>
        <w:trHeight w:hRule="exact" w:val="2240"/>
      </w:trPr>
      <w:tc>
        <w:tcPr>
          <w:tcW w:w="1281" w:type="dxa"/>
          <w:shd w:val="clear" w:color="auto" w:fill="auto"/>
        </w:tcPr>
        <w:p w:rsidR="00E409E9" w:rsidRDefault="00E409E9" w:rsidP="00C15BAC"/>
      </w:tc>
      <w:tc>
        <w:tcPr>
          <w:tcW w:w="6600" w:type="dxa"/>
          <w:gridSpan w:val="4"/>
          <w:shd w:val="clear" w:color="auto" w:fill="auto"/>
        </w:tcPr>
        <w:p w:rsidR="00E409E9" w:rsidRDefault="00E409E9" w:rsidP="00A709E6">
          <w:r>
            <w:t xml:space="preserve">  </w:t>
          </w:r>
        </w:p>
        <w:p w:rsidR="00E409E9" w:rsidRDefault="00E409E9" w:rsidP="00A709E6"/>
        <w:p w:rsidR="00E409E9" w:rsidRDefault="00E409E9" w:rsidP="00A709E6">
          <w:r>
            <w:t xml:space="preserve">  Aan de bewoner(s) van dit adres</w:t>
          </w:r>
        </w:p>
      </w:tc>
      <w:tc>
        <w:tcPr>
          <w:tcW w:w="2523" w:type="dxa"/>
          <w:vMerge/>
          <w:shd w:val="clear" w:color="auto" w:fill="auto"/>
        </w:tcPr>
        <w:p w:rsidR="00E409E9" w:rsidRDefault="00E409E9" w:rsidP="00C15BAC"/>
      </w:tc>
      <w:tc>
        <w:tcPr>
          <w:tcW w:w="1503" w:type="dxa"/>
          <w:shd w:val="clear" w:color="auto" w:fill="auto"/>
        </w:tcPr>
        <w:p w:rsidR="00E409E9" w:rsidRDefault="00E409E9" w:rsidP="00023C94"/>
      </w:tc>
    </w:tr>
    <w:tr w:rsidR="00E409E9" w:rsidTr="00C15BAC">
      <w:trPr>
        <w:cantSplit/>
        <w:trHeight w:hRule="exact" w:val="1962"/>
      </w:trPr>
      <w:tc>
        <w:tcPr>
          <w:tcW w:w="1281" w:type="dxa"/>
          <w:shd w:val="clear" w:color="auto" w:fill="auto"/>
        </w:tcPr>
        <w:p w:rsidR="00E409E9" w:rsidRDefault="00E409E9" w:rsidP="00C15BAC"/>
      </w:tc>
      <w:tc>
        <w:tcPr>
          <w:tcW w:w="1321" w:type="dxa"/>
          <w:gridSpan w:val="2"/>
          <w:shd w:val="clear" w:color="auto" w:fill="auto"/>
        </w:tcPr>
        <w:p w:rsidR="00E409E9" w:rsidRDefault="00E409E9" w:rsidP="00C15BAC">
          <w:pPr>
            <w:rPr>
              <w:rStyle w:val="Huisstijl-ReferentieKopje"/>
            </w:rPr>
          </w:pPr>
        </w:p>
        <w:p w:rsidR="00E409E9" w:rsidRDefault="00E409E9" w:rsidP="00C15BAC">
          <w:pPr>
            <w:rPr>
              <w:rStyle w:val="Huisstijl-ReferentieKopje"/>
            </w:rPr>
          </w:pPr>
          <w:r>
            <w:rPr>
              <w:rStyle w:val="Huisstijl-ReferentieKopje"/>
            </w:rPr>
            <w:t>Ons kenmerk</w:t>
          </w:r>
        </w:p>
        <w:p w:rsidR="00E409E9" w:rsidRDefault="00E409E9" w:rsidP="00C15BAC">
          <w:pPr>
            <w:rPr>
              <w:rStyle w:val="Huisstijl-ReferentieKopje"/>
            </w:rPr>
          </w:pPr>
          <w:r>
            <w:rPr>
              <w:rStyle w:val="Huisstijl-ReferentieKopje"/>
            </w:rPr>
            <w:t>Behandeld door</w:t>
          </w:r>
        </w:p>
        <w:p w:rsidR="00E409E9" w:rsidRDefault="00E409E9" w:rsidP="00C15BAC">
          <w:pPr>
            <w:rPr>
              <w:rStyle w:val="Huisstijl-ReferentieKopje"/>
            </w:rPr>
          </w:pPr>
          <w:r>
            <w:rPr>
              <w:rStyle w:val="Huisstijl-ReferentieKopje"/>
            </w:rPr>
            <w:t>Datum</w:t>
          </w:r>
        </w:p>
        <w:p w:rsidR="00E409E9" w:rsidRPr="00023C94" w:rsidRDefault="00E409E9" w:rsidP="00C15BAC">
          <w:pPr>
            <w:rPr>
              <w:rStyle w:val="Huisstijl-ReferentieKopje"/>
            </w:rPr>
          </w:pPr>
          <w:r>
            <w:rPr>
              <w:rStyle w:val="Huisstijl-ReferentieKopje"/>
            </w:rPr>
            <w:t>Onderwerp</w:t>
          </w:r>
        </w:p>
      </w:tc>
      <w:tc>
        <w:tcPr>
          <w:tcW w:w="5279" w:type="dxa"/>
          <w:gridSpan w:val="2"/>
          <w:shd w:val="clear" w:color="auto" w:fill="auto"/>
        </w:tcPr>
        <w:p w:rsidR="00E409E9" w:rsidRDefault="00E409E9" w:rsidP="00023C94"/>
        <w:p w:rsidR="00E409E9" w:rsidRDefault="00E409E9" w:rsidP="00023C94">
          <w:r>
            <w:t>WB201007</w:t>
          </w:r>
        </w:p>
        <w:p w:rsidR="00E409E9" w:rsidRDefault="00E409E9" w:rsidP="00023C94">
          <w:r>
            <w:t>Karla Hoeflaak</w:t>
          </w:r>
        </w:p>
        <w:p w:rsidR="00E409E9" w:rsidRDefault="00E409E9" w:rsidP="00023C94">
          <w:r>
            <w:t>7 oktober 2020</w:t>
          </w:r>
        </w:p>
        <w:p w:rsidR="00E409E9" w:rsidRDefault="00E409E9" w:rsidP="00C92B3D">
          <w:r>
            <w:t>Aanbrengen plantvakken Petuniaplein</w:t>
          </w:r>
        </w:p>
      </w:tc>
      <w:tc>
        <w:tcPr>
          <w:tcW w:w="2523" w:type="dxa"/>
          <w:vMerge/>
          <w:shd w:val="clear" w:color="auto" w:fill="auto"/>
        </w:tcPr>
        <w:p w:rsidR="00E409E9" w:rsidRDefault="00E409E9" w:rsidP="00C15BAC"/>
      </w:tc>
      <w:tc>
        <w:tcPr>
          <w:tcW w:w="1503" w:type="dxa"/>
          <w:shd w:val="clear" w:color="auto" w:fill="auto"/>
        </w:tcPr>
        <w:p w:rsidR="00E409E9" w:rsidRDefault="00E409E9" w:rsidP="00023C94"/>
      </w:tc>
    </w:tr>
    <w:tr w:rsidR="00E409E9" w:rsidTr="00C15BAC">
      <w:trPr>
        <w:cantSplit/>
        <w:trHeight w:hRule="exact" w:val="560"/>
      </w:trPr>
      <w:tc>
        <w:tcPr>
          <w:tcW w:w="1281" w:type="dxa"/>
          <w:shd w:val="clear" w:color="auto" w:fill="auto"/>
        </w:tcPr>
        <w:p w:rsidR="00E409E9" w:rsidRDefault="00E409E9" w:rsidP="00C15BAC"/>
      </w:tc>
      <w:tc>
        <w:tcPr>
          <w:tcW w:w="1321" w:type="dxa"/>
          <w:gridSpan w:val="2"/>
          <w:shd w:val="clear" w:color="auto" w:fill="auto"/>
        </w:tcPr>
        <w:p w:rsidR="00E409E9" w:rsidRDefault="00E409E9" w:rsidP="00C15BAC"/>
      </w:tc>
      <w:tc>
        <w:tcPr>
          <w:tcW w:w="5279" w:type="dxa"/>
          <w:gridSpan w:val="2"/>
          <w:shd w:val="clear" w:color="auto" w:fill="auto"/>
        </w:tcPr>
        <w:p w:rsidR="00E409E9" w:rsidRDefault="00E409E9" w:rsidP="009A76A1"/>
      </w:tc>
      <w:tc>
        <w:tcPr>
          <w:tcW w:w="2523" w:type="dxa"/>
          <w:shd w:val="clear" w:color="auto" w:fill="auto"/>
        </w:tcPr>
        <w:p w:rsidR="00E409E9" w:rsidRDefault="00E409E9" w:rsidP="00C15BAC"/>
      </w:tc>
      <w:tc>
        <w:tcPr>
          <w:tcW w:w="1503" w:type="dxa"/>
          <w:shd w:val="clear" w:color="auto" w:fill="auto"/>
        </w:tcPr>
        <w:p w:rsidR="00E409E9" w:rsidRDefault="00E409E9" w:rsidP="00023C94"/>
      </w:tc>
    </w:tr>
  </w:tbl>
  <w:p w:rsidR="00E409E9" w:rsidRDefault="00E409E9" w:rsidP="00023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DF98C"/>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F4C3F644"/>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F9C4C88C"/>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3">
    <w:nsid w:val="FDCA3F6C"/>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4">
    <w:nsid w:val="4DBEC20C"/>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D8"/>
    <w:rsid w:val="00012150"/>
    <w:rsid w:val="00023C94"/>
    <w:rsid w:val="000678E7"/>
    <w:rsid w:val="000D09D8"/>
    <w:rsid w:val="000F1172"/>
    <w:rsid w:val="000F5F8B"/>
    <w:rsid w:val="00116121"/>
    <w:rsid w:val="00123E74"/>
    <w:rsid w:val="00155D2D"/>
    <w:rsid w:val="00161691"/>
    <w:rsid w:val="001656F8"/>
    <w:rsid w:val="00175098"/>
    <w:rsid w:val="001C4071"/>
    <w:rsid w:val="001C4FE6"/>
    <w:rsid w:val="001E2D3E"/>
    <w:rsid w:val="001F3FA5"/>
    <w:rsid w:val="0027227D"/>
    <w:rsid w:val="00276411"/>
    <w:rsid w:val="002E6F01"/>
    <w:rsid w:val="003018AB"/>
    <w:rsid w:val="00321A8B"/>
    <w:rsid w:val="00327D0C"/>
    <w:rsid w:val="003475C5"/>
    <w:rsid w:val="00362E08"/>
    <w:rsid w:val="003821B5"/>
    <w:rsid w:val="00387C6A"/>
    <w:rsid w:val="00391B87"/>
    <w:rsid w:val="003E5608"/>
    <w:rsid w:val="003F0D0E"/>
    <w:rsid w:val="00412089"/>
    <w:rsid w:val="004336D2"/>
    <w:rsid w:val="00476EA8"/>
    <w:rsid w:val="00496846"/>
    <w:rsid w:val="004A7564"/>
    <w:rsid w:val="00512B3A"/>
    <w:rsid w:val="005769AD"/>
    <w:rsid w:val="0059412A"/>
    <w:rsid w:val="00597891"/>
    <w:rsid w:val="005B13F0"/>
    <w:rsid w:val="005C63DB"/>
    <w:rsid w:val="006048C9"/>
    <w:rsid w:val="00612F23"/>
    <w:rsid w:val="0063520D"/>
    <w:rsid w:val="00645C1E"/>
    <w:rsid w:val="0065774D"/>
    <w:rsid w:val="00657D34"/>
    <w:rsid w:val="006D4D93"/>
    <w:rsid w:val="00741153"/>
    <w:rsid w:val="007A3745"/>
    <w:rsid w:val="007E3B07"/>
    <w:rsid w:val="0084357B"/>
    <w:rsid w:val="00844BEB"/>
    <w:rsid w:val="00851215"/>
    <w:rsid w:val="00877F05"/>
    <w:rsid w:val="00884747"/>
    <w:rsid w:val="008B2A7E"/>
    <w:rsid w:val="008F2877"/>
    <w:rsid w:val="009222C5"/>
    <w:rsid w:val="00976705"/>
    <w:rsid w:val="009962E1"/>
    <w:rsid w:val="009A0A11"/>
    <w:rsid w:val="009A76A1"/>
    <w:rsid w:val="009C443A"/>
    <w:rsid w:val="009D65D3"/>
    <w:rsid w:val="009E0B3E"/>
    <w:rsid w:val="009F0D65"/>
    <w:rsid w:val="00A122C5"/>
    <w:rsid w:val="00A20FF7"/>
    <w:rsid w:val="00A247FE"/>
    <w:rsid w:val="00A25A78"/>
    <w:rsid w:val="00A709E6"/>
    <w:rsid w:val="00A815F8"/>
    <w:rsid w:val="00AC47B5"/>
    <w:rsid w:val="00AC59C2"/>
    <w:rsid w:val="00AD0D93"/>
    <w:rsid w:val="00AF73D1"/>
    <w:rsid w:val="00B01D62"/>
    <w:rsid w:val="00B30866"/>
    <w:rsid w:val="00B84B25"/>
    <w:rsid w:val="00B8655F"/>
    <w:rsid w:val="00BA51C5"/>
    <w:rsid w:val="00BE0B85"/>
    <w:rsid w:val="00BE3D53"/>
    <w:rsid w:val="00BF0858"/>
    <w:rsid w:val="00C15BAC"/>
    <w:rsid w:val="00C169C0"/>
    <w:rsid w:val="00C41B46"/>
    <w:rsid w:val="00C64EBA"/>
    <w:rsid w:val="00C92B3D"/>
    <w:rsid w:val="00CA7C92"/>
    <w:rsid w:val="00CD5563"/>
    <w:rsid w:val="00D41650"/>
    <w:rsid w:val="00D5488F"/>
    <w:rsid w:val="00D671B3"/>
    <w:rsid w:val="00D72BB4"/>
    <w:rsid w:val="00D97210"/>
    <w:rsid w:val="00DB6949"/>
    <w:rsid w:val="00DD7F7A"/>
    <w:rsid w:val="00E36359"/>
    <w:rsid w:val="00E409E9"/>
    <w:rsid w:val="00E535DC"/>
    <w:rsid w:val="00E577D6"/>
    <w:rsid w:val="00E72583"/>
    <w:rsid w:val="00E75D31"/>
    <w:rsid w:val="00EB727A"/>
    <w:rsid w:val="00EC3AD8"/>
    <w:rsid w:val="00EC7D0A"/>
    <w:rsid w:val="00EE3AD8"/>
    <w:rsid w:val="00F11779"/>
    <w:rsid w:val="00F349BD"/>
    <w:rsid w:val="00F708D7"/>
    <w:rsid w:val="00F83545"/>
    <w:rsid w:val="00F9456C"/>
    <w:rsid w:val="00F97258"/>
    <w:rsid w:val="00FA3C20"/>
    <w:rsid w:val="00FB0A8D"/>
    <w:rsid w:val="00FC1211"/>
    <w:rsid w:val="00FC7A75"/>
    <w:rsid w:val="00FF22D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BE0B85"/>
  </w:style>
  <w:style w:type="paragraph" w:styleId="Kop1">
    <w:name w:val="heading 1"/>
    <w:basedOn w:val="Standaard"/>
    <w:next w:val="Standaard"/>
    <w:link w:val="Kop1Char"/>
    <w:qFormat/>
    <w:rsid w:val="00AA38FE"/>
    <w:pPr>
      <w:keepNext/>
      <w:numPr>
        <w:numId w:val="5"/>
      </w:numPr>
      <w:spacing w:before="280"/>
      <w:outlineLvl w:val="0"/>
    </w:pPr>
    <w:rPr>
      <w:b/>
      <w:sz w:val="28"/>
    </w:rPr>
  </w:style>
  <w:style w:type="paragraph" w:styleId="Kop2">
    <w:name w:val="heading 2"/>
    <w:basedOn w:val="Kop1"/>
    <w:next w:val="Standaard"/>
    <w:link w:val="Kop2Char"/>
    <w:qFormat/>
    <w:rsid w:val="00AA38FE"/>
    <w:pPr>
      <w:numPr>
        <w:ilvl w:val="1"/>
      </w:numPr>
      <w:outlineLvl w:val="1"/>
    </w:pPr>
    <w:rPr>
      <w:sz w:val="24"/>
    </w:rPr>
  </w:style>
  <w:style w:type="paragraph" w:styleId="Kop3">
    <w:name w:val="heading 3"/>
    <w:basedOn w:val="Kop2"/>
    <w:next w:val="Standaard"/>
    <w:link w:val="Kop3Char"/>
    <w:qFormat/>
    <w:rsid w:val="00AA38FE"/>
    <w:pPr>
      <w:numPr>
        <w:ilvl w:val="2"/>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sid w:val="00A806A2"/>
    <w:pPr>
      <w:spacing w:before="120"/>
    </w:pPr>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qFormat/>
    <w:rsid w:val="00AA38FE"/>
    <w:pPr>
      <w:numPr>
        <w:numId w:val="0"/>
      </w:numPr>
    </w:pPr>
  </w:style>
  <w:style w:type="paragraph" w:customStyle="1" w:styleId="Kop2zondernummer">
    <w:name w:val="Kop 2 zonder nummer"/>
    <w:basedOn w:val="Kop2"/>
    <w:next w:val="Standaard"/>
    <w:qFormat/>
    <w:rsid w:val="00AA38FE"/>
    <w:pPr>
      <w:numPr>
        <w:ilvl w:val="0"/>
        <w:numId w:val="0"/>
      </w:numPr>
    </w:pPr>
  </w:style>
  <w:style w:type="paragraph" w:customStyle="1" w:styleId="Kop3zondernummer">
    <w:name w:val="Kop 3 zonder nummer"/>
    <w:basedOn w:val="Kop3"/>
    <w:next w:val="Standaard"/>
    <w:qFormat/>
    <w:rsid w:val="00AA38FE"/>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1"/>
      </w:numPr>
    </w:pPr>
  </w:style>
  <w:style w:type="paragraph" w:styleId="Lijstopsomteken2">
    <w:name w:val="List Bullet 2"/>
    <w:basedOn w:val="Standaard"/>
    <w:rsid w:val="00BA51C5"/>
    <w:pPr>
      <w:numPr>
        <w:numId w:val="2"/>
      </w:numPr>
    </w:pPr>
  </w:style>
  <w:style w:type="paragraph" w:styleId="Lijstopsomteken3">
    <w:name w:val="List Bullet 3"/>
    <w:basedOn w:val="Standaard"/>
    <w:rsid w:val="00BA51C5"/>
    <w:pPr>
      <w:numPr>
        <w:numId w:val="3"/>
      </w:numPr>
    </w:pPr>
  </w:style>
  <w:style w:type="paragraph" w:styleId="Lijstnummering">
    <w:name w:val="List Number"/>
    <w:basedOn w:val="Standaard"/>
    <w:rsid w:val="00BA51C5"/>
    <w:pPr>
      <w:numPr>
        <w:numId w:val="4"/>
      </w:numPr>
      <w:tabs>
        <w:tab w:val="left" w:pos="1225"/>
      </w:tabs>
    </w:pPr>
  </w:style>
  <w:style w:type="paragraph" w:styleId="Lijstnummering2">
    <w:name w:val="List Number 2"/>
    <w:basedOn w:val="Standaard"/>
    <w:rsid w:val="00BA51C5"/>
    <w:pPr>
      <w:numPr>
        <w:ilvl w:val="1"/>
        <w:numId w:val="4"/>
      </w:numPr>
    </w:pPr>
  </w:style>
  <w:style w:type="paragraph" w:styleId="Lijstnummering3">
    <w:name w:val="List Number 3"/>
    <w:basedOn w:val="Standaard"/>
    <w:rsid w:val="00BA51C5"/>
    <w:pPr>
      <w:numPr>
        <w:ilvl w:val="2"/>
        <w:numId w:val="4"/>
      </w:numPr>
    </w:pPr>
  </w:style>
  <w:style w:type="paragraph" w:styleId="Koptekst">
    <w:name w:val="header"/>
    <w:basedOn w:val="Standaard"/>
    <w:link w:val="KoptekstChar"/>
    <w:rsid w:val="00597891"/>
    <w:pPr>
      <w:tabs>
        <w:tab w:val="center" w:pos="4320"/>
        <w:tab w:val="right" w:pos="8640"/>
      </w:tabs>
    </w:pPr>
  </w:style>
  <w:style w:type="paragraph" w:styleId="Voettekst">
    <w:name w:val="footer"/>
    <w:basedOn w:val="Standaard"/>
    <w:link w:val="VoettekstChar"/>
    <w:rsid w:val="00597891"/>
    <w:pPr>
      <w:tabs>
        <w:tab w:val="center" w:pos="4320"/>
        <w:tab w:val="right" w:pos="8640"/>
      </w:tabs>
    </w:pPr>
  </w:style>
  <w:style w:type="character" w:customStyle="1" w:styleId="Kop1Char">
    <w:name w:val="Kop 1 Char"/>
    <w:link w:val="Kop1"/>
    <w:rsid w:val="00C612F9"/>
    <w:rPr>
      <w:b/>
      <w:sz w:val="28"/>
    </w:rPr>
  </w:style>
  <w:style w:type="character" w:customStyle="1" w:styleId="Kop2Char">
    <w:name w:val="Kop 2 Char"/>
    <w:link w:val="Kop2"/>
    <w:rsid w:val="00C612F9"/>
    <w:rPr>
      <w:b/>
      <w:sz w:val="24"/>
    </w:rPr>
  </w:style>
  <w:style w:type="character" w:customStyle="1" w:styleId="Kop3Char">
    <w:name w:val="Kop 3 Char"/>
    <w:link w:val="Kop3"/>
    <w:rsid w:val="00C612F9"/>
    <w:rPr>
      <w:b/>
    </w:rPr>
  </w:style>
  <w:style w:type="character" w:customStyle="1" w:styleId="Kop4Char">
    <w:name w:val="Kop 4 Char"/>
    <w:link w:val="Kop4"/>
    <w:semiHidden/>
    <w:rsid w:val="00C612F9"/>
    <w:rPr>
      <w:rFonts w:ascii="Calibri" w:eastAsia="Times New Roman" w:hAnsi="Calibri" w:cs="Times New Roman"/>
      <w:b/>
      <w:bCs/>
      <w:sz w:val="28"/>
      <w:szCs w:val="28"/>
    </w:rPr>
  </w:style>
  <w:style w:type="character" w:customStyle="1" w:styleId="Kop5Char">
    <w:name w:val="Kop 5 Char"/>
    <w:link w:val="Kop5"/>
    <w:semiHidden/>
    <w:rsid w:val="00C612F9"/>
    <w:rPr>
      <w:rFonts w:ascii="Calibri" w:eastAsia="Times New Roman" w:hAnsi="Calibri" w:cs="Times New Roman"/>
      <w:b/>
      <w:bCs/>
      <w:i/>
      <w:iCs/>
      <w:sz w:val="26"/>
      <w:szCs w:val="26"/>
    </w:rPr>
  </w:style>
  <w:style w:type="character" w:customStyle="1" w:styleId="Kop6Char">
    <w:name w:val="Kop 6 Char"/>
    <w:link w:val="Kop6"/>
    <w:semiHidden/>
    <w:rsid w:val="00C612F9"/>
    <w:rPr>
      <w:rFonts w:ascii="Calibri" w:eastAsia="Times New Roman" w:hAnsi="Calibri" w:cs="Times New Roman"/>
      <w:b/>
      <w:bCs/>
      <w:sz w:val="22"/>
      <w:szCs w:val="22"/>
    </w:rPr>
  </w:style>
  <w:style w:type="character" w:customStyle="1" w:styleId="Kop7Char">
    <w:name w:val="Kop 7 Char"/>
    <w:link w:val="Kop7"/>
    <w:semiHidden/>
    <w:rsid w:val="00C612F9"/>
    <w:rPr>
      <w:rFonts w:ascii="Calibri" w:eastAsia="Times New Roman" w:hAnsi="Calibri" w:cs="Times New Roman"/>
      <w:sz w:val="24"/>
      <w:szCs w:val="24"/>
    </w:rPr>
  </w:style>
  <w:style w:type="character" w:customStyle="1" w:styleId="Kop8Char">
    <w:name w:val="Kop 8 Char"/>
    <w:link w:val="Kop8"/>
    <w:semiHidden/>
    <w:rsid w:val="00C612F9"/>
    <w:rPr>
      <w:rFonts w:ascii="Calibri" w:eastAsia="Times New Roman" w:hAnsi="Calibri" w:cs="Times New Roman"/>
      <w:i/>
      <w:iCs/>
      <w:sz w:val="24"/>
      <w:szCs w:val="24"/>
    </w:rPr>
  </w:style>
  <w:style w:type="character" w:customStyle="1" w:styleId="Kop9Char">
    <w:name w:val="Kop 9 Char"/>
    <w:link w:val="Kop9"/>
    <w:semiHidden/>
    <w:rsid w:val="00C612F9"/>
    <w:rPr>
      <w:rFonts w:ascii="Cambria" w:eastAsia="Times New Roman" w:hAnsi="Cambria" w:cs="Times New Roman"/>
      <w:sz w:val="22"/>
      <w:szCs w:val="22"/>
    </w:rPr>
  </w:style>
  <w:style w:type="paragraph" w:styleId="Bijschrift">
    <w:name w:val="caption"/>
    <w:basedOn w:val="Standaard"/>
    <w:next w:val="Standaard"/>
    <w:semiHidden/>
    <w:unhideWhenUsed/>
    <w:qFormat/>
    <w:rsid w:val="00C612F9"/>
    <w:rPr>
      <w:b/>
      <w:bCs/>
    </w:rPr>
  </w:style>
  <w:style w:type="paragraph" w:styleId="Titel">
    <w:name w:val="Title"/>
    <w:basedOn w:val="Standaard"/>
    <w:next w:val="Standaard"/>
    <w:link w:val="TitelChar"/>
    <w:uiPriority w:val="10"/>
    <w:rsid w:val="00C612F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C612F9"/>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C612F9"/>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C612F9"/>
    <w:rPr>
      <w:rFonts w:ascii="Cambria" w:eastAsia="Times New Roman" w:hAnsi="Cambria" w:cs="Times New Roman"/>
      <w:i/>
      <w:iCs/>
      <w:color w:val="4F81BD"/>
      <w:spacing w:val="15"/>
      <w:sz w:val="24"/>
      <w:szCs w:val="24"/>
    </w:rPr>
  </w:style>
  <w:style w:type="character" w:styleId="Zwaar">
    <w:name w:val="Strong"/>
    <w:uiPriority w:val="22"/>
    <w:rsid w:val="00C612F9"/>
    <w:rPr>
      <w:b/>
      <w:bCs/>
    </w:rPr>
  </w:style>
  <w:style w:type="character" w:styleId="Nadruk">
    <w:name w:val="Emphasis"/>
    <w:uiPriority w:val="20"/>
    <w:rsid w:val="00C612F9"/>
    <w:rPr>
      <w:i/>
      <w:iCs/>
    </w:rPr>
  </w:style>
  <w:style w:type="paragraph" w:styleId="Geenafstand">
    <w:name w:val="No Spacing"/>
    <w:uiPriority w:val="1"/>
    <w:rsid w:val="00C612F9"/>
    <w:rPr>
      <w:lang w:eastAsia="en-US"/>
    </w:rPr>
  </w:style>
  <w:style w:type="paragraph" w:styleId="Lijstalinea">
    <w:name w:val="List Paragraph"/>
    <w:basedOn w:val="Standaard"/>
    <w:uiPriority w:val="34"/>
    <w:rsid w:val="00C612F9"/>
    <w:pPr>
      <w:ind w:left="720"/>
      <w:contextualSpacing/>
    </w:pPr>
  </w:style>
  <w:style w:type="paragraph" w:styleId="Citaat">
    <w:name w:val="Quote"/>
    <w:basedOn w:val="Standaard"/>
    <w:next w:val="Standaard"/>
    <w:link w:val="CitaatChar"/>
    <w:uiPriority w:val="29"/>
    <w:rsid w:val="00C612F9"/>
    <w:rPr>
      <w:i/>
      <w:iCs/>
      <w:color w:val="000000"/>
    </w:rPr>
  </w:style>
  <w:style w:type="character" w:customStyle="1" w:styleId="CitaatChar">
    <w:name w:val="Citaat Char"/>
    <w:link w:val="Citaat"/>
    <w:uiPriority w:val="29"/>
    <w:rsid w:val="00C612F9"/>
    <w:rPr>
      <w:i/>
      <w:iCs/>
      <w:color w:val="000000"/>
    </w:rPr>
  </w:style>
  <w:style w:type="paragraph" w:styleId="Duidelijkcitaat">
    <w:name w:val="Intense Quote"/>
    <w:basedOn w:val="Standaard"/>
    <w:next w:val="Standaard"/>
    <w:link w:val="DuidelijkcitaatChar"/>
    <w:uiPriority w:val="30"/>
    <w:rsid w:val="00C612F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612F9"/>
    <w:rPr>
      <w:b/>
      <w:bCs/>
      <w:i/>
      <w:iCs/>
      <w:color w:val="4F81BD"/>
    </w:rPr>
  </w:style>
  <w:style w:type="character" w:styleId="Subtielebenadrukking">
    <w:name w:val="Subtle Emphasis"/>
    <w:uiPriority w:val="19"/>
    <w:rsid w:val="00C612F9"/>
    <w:rPr>
      <w:i/>
      <w:iCs/>
      <w:color w:val="808080"/>
    </w:rPr>
  </w:style>
  <w:style w:type="character" w:styleId="Intensievebenadrukking">
    <w:name w:val="Intense Emphasis"/>
    <w:uiPriority w:val="21"/>
    <w:rsid w:val="00C612F9"/>
    <w:rPr>
      <w:b/>
      <w:bCs/>
      <w:i/>
      <w:iCs/>
      <w:color w:val="4F81BD"/>
    </w:rPr>
  </w:style>
  <w:style w:type="character" w:styleId="Subtieleverwijzing">
    <w:name w:val="Subtle Reference"/>
    <w:uiPriority w:val="31"/>
    <w:rsid w:val="00C612F9"/>
    <w:rPr>
      <w:smallCaps/>
      <w:color w:val="C0504D"/>
      <w:u w:val="single"/>
    </w:rPr>
  </w:style>
  <w:style w:type="character" w:styleId="Intensieveverwijzing">
    <w:name w:val="Intense Reference"/>
    <w:uiPriority w:val="32"/>
    <w:rsid w:val="00C612F9"/>
    <w:rPr>
      <w:b/>
      <w:bCs/>
      <w:smallCaps/>
      <w:color w:val="C0504D"/>
      <w:spacing w:val="5"/>
      <w:u w:val="single"/>
    </w:rPr>
  </w:style>
  <w:style w:type="character" w:styleId="Titelvanboek">
    <w:name w:val="Book Title"/>
    <w:uiPriority w:val="33"/>
    <w:rsid w:val="00C612F9"/>
    <w:rPr>
      <w:b/>
      <w:bCs/>
      <w:smallCaps/>
      <w:spacing w:val="5"/>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Cambria" w:hAnsi="Cambria"/>
      <w:bCs/>
      <w:kern w:val="32"/>
      <w:sz w:val="32"/>
      <w:szCs w:val="32"/>
    </w:rPr>
  </w:style>
  <w:style w:type="table" w:styleId="Tabelraster">
    <w:name w:val="Table Grid"/>
    <w:basedOn w:val="Standaardtabel"/>
    <w:rsid w:val="000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E0B8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E0B85"/>
    <w:rPr>
      <w:rFonts w:ascii="Tahoma" w:hAnsi="Tahoma" w:cs="Tahoma"/>
      <w:sz w:val="16"/>
      <w:szCs w:val="16"/>
      <w:lang w:eastAsia="en-US"/>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character" w:customStyle="1" w:styleId="VoettekstChar">
    <w:name w:val="Voettekst Char"/>
    <w:basedOn w:val="Standaardalinea-lettertype"/>
    <w:link w:val="Voettekst"/>
    <w:rsid w:val="00EB1F60"/>
    <w:rPr>
      <w:rFonts w:ascii="Arial" w:hAnsi="Arial"/>
    </w:rPr>
  </w:style>
  <w:style w:type="character" w:customStyle="1" w:styleId="KoptekstChar">
    <w:name w:val="Koptekst Char"/>
    <w:basedOn w:val="Standaardalinea-lettertype"/>
    <w:link w:val="Koptekst"/>
    <w:uiPriority w:val="99"/>
    <w:locked/>
    <w:rsid w:val="0063520D"/>
    <w:rPr>
      <w:rFonts w:ascii="Arial" w:hAnsi="Arial"/>
    </w:rPr>
  </w:style>
  <w:style w:type="character" w:styleId="Hyperlink">
    <w:name w:val="Hyperlink"/>
    <w:basedOn w:val="Standaardalinea-lettertype"/>
    <w:uiPriority w:val="99"/>
    <w:unhideWhenUsed/>
    <w:rsid w:val="003F0D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BE0B85"/>
  </w:style>
  <w:style w:type="paragraph" w:styleId="Kop1">
    <w:name w:val="heading 1"/>
    <w:basedOn w:val="Standaard"/>
    <w:next w:val="Standaard"/>
    <w:link w:val="Kop1Char"/>
    <w:qFormat/>
    <w:rsid w:val="00AA38FE"/>
    <w:pPr>
      <w:keepNext/>
      <w:numPr>
        <w:numId w:val="5"/>
      </w:numPr>
      <w:spacing w:before="280"/>
      <w:outlineLvl w:val="0"/>
    </w:pPr>
    <w:rPr>
      <w:b/>
      <w:sz w:val="28"/>
    </w:rPr>
  </w:style>
  <w:style w:type="paragraph" w:styleId="Kop2">
    <w:name w:val="heading 2"/>
    <w:basedOn w:val="Kop1"/>
    <w:next w:val="Standaard"/>
    <w:link w:val="Kop2Char"/>
    <w:qFormat/>
    <w:rsid w:val="00AA38FE"/>
    <w:pPr>
      <w:numPr>
        <w:ilvl w:val="1"/>
      </w:numPr>
      <w:outlineLvl w:val="1"/>
    </w:pPr>
    <w:rPr>
      <w:sz w:val="24"/>
    </w:rPr>
  </w:style>
  <w:style w:type="paragraph" w:styleId="Kop3">
    <w:name w:val="heading 3"/>
    <w:basedOn w:val="Kop2"/>
    <w:next w:val="Standaard"/>
    <w:link w:val="Kop3Char"/>
    <w:qFormat/>
    <w:rsid w:val="00AA38FE"/>
    <w:pPr>
      <w:numPr>
        <w:ilvl w:val="2"/>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sid w:val="00A806A2"/>
    <w:pPr>
      <w:spacing w:before="120"/>
    </w:pPr>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qFormat/>
    <w:rsid w:val="00AA38FE"/>
    <w:pPr>
      <w:numPr>
        <w:numId w:val="0"/>
      </w:numPr>
    </w:pPr>
  </w:style>
  <w:style w:type="paragraph" w:customStyle="1" w:styleId="Kop2zondernummer">
    <w:name w:val="Kop 2 zonder nummer"/>
    <w:basedOn w:val="Kop2"/>
    <w:next w:val="Standaard"/>
    <w:qFormat/>
    <w:rsid w:val="00AA38FE"/>
    <w:pPr>
      <w:numPr>
        <w:ilvl w:val="0"/>
        <w:numId w:val="0"/>
      </w:numPr>
    </w:pPr>
  </w:style>
  <w:style w:type="paragraph" w:customStyle="1" w:styleId="Kop3zondernummer">
    <w:name w:val="Kop 3 zonder nummer"/>
    <w:basedOn w:val="Kop3"/>
    <w:next w:val="Standaard"/>
    <w:qFormat/>
    <w:rsid w:val="00AA38FE"/>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1"/>
      </w:numPr>
    </w:pPr>
  </w:style>
  <w:style w:type="paragraph" w:styleId="Lijstopsomteken2">
    <w:name w:val="List Bullet 2"/>
    <w:basedOn w:val="Standaard"/>
    <w:rsid w:val="00BA51C5"/>
    <w:pPr>
      <w:numPr>
        <w:numId w:val="2"/>
      </w:numPr>
    </w:pPr>
  </w:style>
  <w:style w:type="paragraph" w:styleId="Lijstopsomteken3">
    <w:name w:val="List Bullet 3"/>
    <w:basedOn w:val="Standaard"/>
    <w:rsid w:val="00BA51C5"/>
    <w:pPr>
      <w:numPr>
        <w:numId w:val="3"/>
      </w:numPr>
    </w:pPr>
  </w:style>
  <w:style w:type="paragraph" w:styleId="Lijstnummering">
    <w:name w:val="List Number"/>
    <w:basedOn w:val="Standaard"/>
    <w:rsid w:val="00BA51C5"/>
    <w:pPr>
      <w:numPr>
        <w:numId w:val="4"/>
      </w:numPr>
      <w:tabs>
        <w:tab w:val="left" w:pos="1225"/>
      </w:tabs>
    </w:pPr>
  </w:style>
  <w:style w:type="paragraph" w:styleId="Lijstnummering2">
    <w:name w:val="List Number 2"/>
    <w:basedOn w:val="Standaard"/>
    <w:rsid w:val="00BA51C5"/>
    <w:pPr>
      <w:numPr>
        <w:ilvl w:val="1"/>
        <w:numId w:val="4"/>
      </w:numPr>
    </w:pPr>
  </w:style>
  <w:style w:type="paragraph" w:styleId="Lijstnummering3">
    <w:name w:val="List Number 3"/>
    <w:basedOn w:val="Standaard"/>
    <w:rsid w:val="00BA51C5"/>
    <w:pPr>
      <w:numPr>
        <w:ilvl w:val="2"/>
        <w:numId w:val="4"/>
      </w:numPr>
    </w:pPr>
  </w:style>
  <w:style w:type="paragraph" w:styleId="Koptekst">
    <w:name w:val="header"/>
    <w:basedOn w:val="Standaard"/>
    <w:link w:val="KoptekstChar"/>
    <w:rsid w:val="00597891"/>
    <w:pPr>
      <w:tabs>
        <w:tab w:val="center" w:pos="4320"/>
        <w:tab w:val="right" w:pos="8640"/>
      </w:tabs>
    </w:pPr>
  </w:style>
  <w:style w:type="paragraph" w:styleId="Voettekst">
    <w:name w:val="footer"/>
    <w:basedOn w:val="Standaard"/>
    <w:link w:val="VoettekstChar"/>
    <w:rsid w:val="00597891"/>
    <w:pPr>
      <w:tabs>
        <w:tab w:val="center" w:pos="4320"/>
        <w:tab w:val="right" w:pos="8640"/>
      </w:tabs>
    </w:pPr>
  </w:style>
  <w:style w:type="character" w:customStyle="1" w:styleId="Kop1Char">
    <w:name w:val="Kop 1 Char"/>
    <w:link w:val="Kop1"/>
    <w:rsid w:val="00C612F9"/>
    <w:rPr>
      <w:b/>
      <w:sz w:val="28"/>
    </w:rPr>
  </w:style>
  <w:style w:type="character" w:customStyle="1" w:styleId="Kop2Char">
    <w:name w:val="Kop 2 Char"/>
    <w:link w:val="Kop2"/>
    <w:rsid w:val="00C612F9"/>
    <w:rPr>
      <w:b/>
      <w:sz w:val="24"/>
    </w:rPr>
  </w:style>
  <w:style w:type="character" w:customStyle="1" w:styleId="Kop3Char">
    <w:name w:val="Kop 3 Char"/>
    <w:link w:val="Kop3"/>
    <w:rsid w:val="00C612F9"/>
    <w:rPr>
      <w:b/>
    </w:rPr>
  </w:style>
  <w:style w:type="character" w:customStyle="1" w:styleId="Kop4Char">
    <w:name w:val="Kop 4 Char"/>
    <w:link w:val="Kop4"/>
    <w:semiHidden/>
    <w:rsid w:val="00C612F9"/>
    <w:rPr>
      <w:rFonts w:ascii="Calibri" w:eastAsia="Times New Roman" w:hAnsi="Calibri" w:cs="Times New Roman"/>
      <w:b/>
      <w:bCs/>
      <w:sz w:val="28"/>
      <w:szCs w:val="28"/>
    </w:rPr>
  </w:style>
  <w:style w:type="character" w:customStyle="1" w:styleId="Kop5Char">
    <w:name w:val="Kop 5 Char"/>
    <w:link w:val="Kop5"/>
    <w:semiHidden/>
    <w:rsid w:val="00C612F9"/>
    <w:rPr>
      <w:rFonts w:ascii="Calibri" w:eastAsia="Times New Roman" w:hAnsi="Calibri" w:cs="Times New Roman"/>
      <w:b/>
      <w:bCs/>
      <w:i/>
      <w:iCs/>
      <w:sz w:val="26"/>
      <w:szCs w:val="26"/>
    </w:rPr>
  </w:style>
  <w:style w:type="character" w:customStyle="1" w:styleId="Kop6Char">
    <w:name w:val="Kop 6 Char"/>
    <w:link w:val="Kop6"/>
    <w:semiHidden/>
    <w:rsid w:val="00C612F9"/>
    <w:rPr>
      <w:rFonts w:ascii="Calibri" w:eastAsia="Times New Roman" w:hAnsi="Calibri" w:cs="Times New Roman"/>
      <w:b/>
      <w:bCs/>
      <w:sz w:val="22"/>
      <w:szCs w:val="22"/>
    </w:rPr>
  </w:style>
  <w:style w:type="character" w:customStyle="1" w:styleId="Kop7Char">
    <w:name w:val="Kop 7 Char"/>
    <w:link w:val="Kop7"/>
    <w:semiHidden/>
    <w:rsid w:val="00C612F9"/>
    <w:rPr>
      <w:rFonts w:ascii="Calibri" w:eastAsia="Times New Roman" w:hAnsi="Calibri" w:cs="Times New Roman"/>
      <w:sz w:val="24"/>
      <w:szCs w:val="24"/>
    </w:rPr>
  </w:style>
  <w:style w:type="character" w:customStyle="1" w:styleId="Kop8Char">
    <w:name w:val="Kop 8 Char"/>
    <w:link w:val="Kop8"/>
    <w:semiHidden/>
    <w:rsid w:val="00C612F9"/>
    <w:rPr>
      <w:rFonts w:ascii="Calibri" w:eastAsia="Times New Roman" w:hAnsi="Calibri" w:cs="Times New Roman"/>
      <w:i/>
      <w:iCs/>
      <w:sz w:val="24"/>
      <w:szCs w:val="24"/>
    </w:rPr>
  </w:style>
  <w:style w:type="character" w:customStyle="1" w:styleId="Kop9Char">
    <w:name w:val="Kop 9 Char"/>
    <w:link w:val="Kop9"/>
    <w:semiHidden/>
    <w:rsid w:val="00C612F9"/>
    <w:rPr>
      <w:rFonts w:ascii="Cambria" w:eastAsia="Times New Roman" w:hAnsi="Cambria" w:cs="Times New Roman"/>
      <w:sz w:val="22"/>
      <w:szCs w:val="22"/>
    </w:rPr>
  </w:style>
  <w:style w:type="paragraph" w:styleId="Bijschrift">
    <w:name w:val="caption"/>
    <w:basedOn w:val="Standaard"/>
    <w:next w:val="Standaard"/>
    <w:semiHidden/>
    <w:unhideWhenUsed/>
    <w:qFormat/>
    <w:rsid w:val="00C612F9"/>
    <w:rPr>
      <w:b/>
      <w:bCs/>
    </w:rPr>
  </w:style>
  <w:style w:type="paragraph" w:styleId="Titel">
    <w:name w:val="Title"/>
    <w:basedOn w:val="Standaard"/>
    <w:next w:val="Standaard"/>
    <w:link w:val="TitelChar"/>
    <w:uiPriority w:val="10"/>
    <w:rsid w:val="00C612F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C612F9"/>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C612F9"/>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C612F9"/>
    <w:rPr>
      <w:rFonts w:ascii="Cambria" w:eastAsia="Times New Roman" w:hAnsi="Cambria" w:cs="Times New Roman"/>
      <w:i/>
      <w:iCs/>
      <w:color w:val="4F81BD"/>
      <w:spacing w:val="15"/>
      <w:sz w:val="24"/>
      <w:szCs w:val="24"/>
    </w:rPr>
  </w:style>
  <w:style w:type="character" w:styleId="Zwaar">
    <w:name w:val="Strong"/>
    <w:uiPriority w:val="22"/>
    <w:rsid w:val="00C612F9"/>
    <w:rPr>
      <w:b/>
      <w:bCs/>
    </w:rPr>
  </w:style>
  <w:style w:type="character" w:styleId="Nadruk">
    <w:name w:val="Emphasis"/>
    <w:uiPriority w:val="20"/>
    <w:rsid w:val="00C612F9"/>
    <w:rPr>
      <w:i/>
      <w:iCs/>
    </w:rPr>
  </w:style>
  <w:style w:type="paragraph" w:styleId="Geenafstand">
    <w:name w:val="No Spacing"/>
    <w:uiPriority w:val="1"/>
    <w:rsid w:val="00C612F9"/>
    <w:rPr>
      <w:lang w:eastAsia="en-US"/>
    </w:rPr>
  </w:style>
  <w:style w:type="paragraph" w:styleId="Lijstalinea">
    <w:name w:val="List Paragraph"/>
    <w:basedOn w:val="Standaard"/>
    <w:uiPriority w:val="34"/>
    <w:rsid w:val="00C612F9"/>
    <w:pPr>
      <w:ind w:left="720"/>
      <w:contextualSpacing/>
    </w:pPr>
  </w:style>
  <w:style w:type="paragraph" w:styleId="Citaat">
    <w:name w:val="Quote"/>
    <w:basedOn w:val="Standaard"/>
    <w:next w:val="Standaard"/>
    <w:link w:val="CitaatChar"/>
    <w:uiPriority w:val="29"/>
    <w:rsid w:val="00C612F9"/>
    <w:rPr>
      <w:i/>
      <w:iCs/>
      <w:color w:val="000000"/>
    </w:rPr>
  </w:style>
  <w:style w:type="character" w:customStyle="1" w:styleId="CitaatChar">
    <w:name w:val="Citaat Char"/>
    <w:link w:val="Citaat"/>
    <w:uiPriority w:val="29"/>
    <w:rsid w:val="00C612F9"/>
    <w:rPr>
      <w:i/>
      <w:iCs/>
      <w:color w:val="000000"/>
    </w:rPr>
  </w:style>
  <w:style w:type="paragraph" w:styleId="Duidelijkcitaat">
    <w:name w:val="Intense Quote"/>
    <w:basedOn w:val="Standaard"/>
    <w:next w:val="Standaard"/>
    <w:link w:val="DuidelijkcitaatChar"/>
    <w:uiPriority w:val="30"/>
    <w:rsid w:val="00C612F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612F9"/>
    <w:rPr>
      <w:b/>
      <w:bCs/>
      <w:i/>
      <w:iCs/>
      <w:color w:val="4F81BD"/>
    </w:rPr>
  </w:style>
  <w:style w:type="character" w:styleId="Subtielebenadrukking">
    <w:name w:val="Subtle Emphasis"/>
    <w:uiPriority w:val="19"/>
    <w:rsid w:val="00C612F9"/>
    <w:rPr>
      <w:i/>
      <w:iCs/>
      <w:color w:val="808080"/>
    </w:rPr>
  </w:style>
  <w:style w:type="character" w:styleId="Intensievebenadrukking">
    <w:name w:val="Intense Emphasis"/>
    <w:uiPriority w:val="21"/>
    <w:rsid w:val="00C612F9"/>
    <w:rPr>
      <w:b/>
      <w:bCs/>
      <w:i/>
      <w:iCs/>
      <w:color w:val="4F81BD"/>
    </w:rPr>
  </w:style>
  <w:style w:type="character" w:styleId="Subtieleverwijzing">
    <w:name w:val="Subtle Reference"/>
    <w:uiPriority w:val="31"/>
    <w:rsid w:val="00C612F9"/>
    <w:rPr>
      <w:smallCaps/>
      <w:color w:val="C0504D"/>
      <w:u w:val="single"/>
    </w:rPr>
  </w:style>
  <w:style w:type="character" w:styleId="Intensieveverwijzing">
    <w:name w:val="Intense Reference"/>
    <w:uiPriority w:val="32"/>
    <w:rsid w:val="00C612F9"/>
    <w:rPr>
      <w:b/>
      <w:bCs/>
      <w:smallCaps/>
      <w:color w:val="C0504D"/>
      <w:spacing w:val="5"/>
      <w:u w:val="single"/>
    </w:rPr>
  </w:style>
  <w:style w:type="character" w:styleId="Titelvanboek">
    <w:name w:val="Book Title"/>
    <w:uiPriority w:val="33"/>
    <w:rsid w:val="00C612F9"/>
    <w:rPr>
      <w:b/>
      <w:bCs/>
      <w:smallCaps/>
      <w:spacing w:val="5"/>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Cambria" w:hAnsi="Cambria"/>
      <w:bCs/>
      <w:kern w:val="32"/>
      <w:sz w:val="32"/>
      <w:szCs w:val="32"/>
    </w:rPr>
  </w:style>
  <w:style w:type="table" w:styleId="Tabelraster">
    <w:name w:val="Table Grid"/>
    <w:basedOn w:val="Standaardtabel"/>
    <w:rsid w:val="000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E0B8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E0B85"/>
    <w:rPr>
      <w:rFonts w:ascii="Tahoma" w:hAnsi="Tahoma" w:cs="Tahoma"/>
      <w:sz w:val="16"/>
      <w:szCs w:val="16"/>
      <w:lang w:eastAsia="en-US"/>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character" w:customStyle="1" w:styleId="VoettekstChar">
    <w:name w:val="Voettekst Char"/>
    <w:basedOn w:val="Standaardalinea-lettertype"/>
    <w:link w:val="Voettekst"/>
    <w:rsid w:val="00EB1F60"/>
    <w:rPr>
      <w:rFonts w:ascii="Arial" w:hAnsi="Arial"/>
    </w:rPr>
  </w:style>
  <w:style w:type="character" w:customStyle="1" w:styleId="KoptekstChar">
    <w:name w:val="Koptekst Char"/>
    <w:basedOn w:val="Standaardalinea-lettertype"/>
    <w:link w:val="Koptekst"/>
    <w:uiPriority w:val="99"/>
    <w:locked/>
    <w:rsid w:val="0063520D"/>
    <w:rPr>
      <w:rFonts w:ascii="Arial" w:hAnsi="Arial"/>
    </w:rPr>
  </w:style>
  <w:style w:type="character" w:styleId="Hyperlink">
    <w:name w:val="Hyperlink"/>
    <w:basedOn w:val="Standaardalinea-lettertype"/>
    <w:uiPriority w:val="99"/>
    <w:unhideWhenUsed/>
    <w:rsid w:val="003F0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rit@klink-nijlan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Zwo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ns26="http://schemas.openxmlformats.org/drawingml/2006/lockedCanvas" xmlns:ns25="http://schemas.openxmlformats.org/drawingml/2006/compatibility" xmlns:ns24="http://schemas.openxmlformats.org/officeDocument/2006/bibliography" xmlns:odgm="http://opendope.org/SmartArt/DataHierarchy" xmlns:odi="http://opendope.org/components" xmlns:odq="http://opendope.org/questions" xmlns:odc="http://opendope.org/conditions" xmlns:odx="http://opendope.org/xpaths" xmlns:ns17="urn:schemas-microsoft-com:office:powerpoint" xmlns:w10="urn:schemas-microsoft-com:office:word" xmlns:v="urn:schemas-microsoft-com:vml" xmlns:o="urn:schemas-microsoft-com:office:office" xmlns:ns13="urn:schemas-microsoft-com:office:excel" xmlns:dsp="http://schemas.microsoft.com/office/drawing/2008/diagram" xmlns:ns11="http://schemas.openxmlformats.org/drawingml/2006/spreadsheetDrawing" xmlns:pic="http://schemas.openxmlformats.org/drawingml/2006/picture" xmlns:dgm="http://schemas.openxmlformats.org/drawingml/2006/diagram" xmlns:ns8="http://schemas.openxmlformats.org/drawingml/2006/chartDrawing" xmlns:c="http://schemas.openxmlformats.org/drawingml/2006/chart" xmlns:wp="http://schemas.openxmlformats.org/drawingml/2006/wordprocessingDrawing" xmlns:ns4="http://schemas.openxmlformats.org/schemaLibrary/2006/main" xmlns:m="http://schemas.openxmlformats.org/officeDocument/2006/math" xmlns:r="http://schemas.openxmlformats.org/officeDocument/2006/relationships"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2BA1F156.dotm</Template>
  <TotalTime>171</TotalTime>
  <Pages>3</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Ondertekening]</vt:lpstr>
    </vt:vector>
  </TitlesOfParts>
  <Company>Gemeente Zwolle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Ondertekening]</dc:title>
  <dc:creator>test349</dc:creator>
  <cp:lastModifiedBy>Geurtsen, Marjolein</cp:lastModifiedBy>
  <cp:revision>1</cp:revision>
  <cp:lastPrinted>2020-10-14T06:57:00Z</cp:lastPrinted>
  <dcterms:created xsi:type="dcterms:W3CDTF">2018-09-12T15:17:00Z</dcterms:created>
  <dcterms:modified xsi:type="dcterms:W3CDTF">2020-10-14T10:39:00Z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-1090288384</vt:i4>
  </property>
</Properties>
</file>